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87" w:rsidRDefault="00175D87" w:rsidP="00175D8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3D3">
        <w:rPr>
          <w:rFonts w:ascii="Times New Roman" w:hAnsi="Times New Roman" w:cs="Times New Roman"/>
          <w:b/>
          <w:sz w:val="28"/>
          <w:szCs w:val="28"/>
        </w:rPr>
        <w:t xml:space="preserve">Росреестр запустил прием документов на регистрацию прав </w:t>
      </w:r>
    </w:p>
    <w:p w:rsidR="00175D87" w:rsidRPr="003733D3" w:rsidRDefault="00175D87" w:rsidP="00175D8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3D3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</w:p>
    <w:p w:rsidR="00175D87" w:rsidRDefault="00175D87" w:rsidP="00175D87">
      <w:pPr>
        <w:pStyle w:val="Default"/>
        <w:rPr>
          <w:sz w:val="20"/>
          <w:szCs w:val="20"/>
        </w:rPr>
      </w:pPr>
    </w:p>
    <w:p w:rsidR="00175D87" w:rsidRPr="003733D3" w:rsidRDefault="00175D87" w:rsidP="00175D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</w:t>
      </w:r>
      <w:r w:rsidRPr="003733D3">
        <w:rPr>
          <w:rFonts w:ascii="Times New Roman" w:hAnsi="Times New Roman" w:cs="Times New Roman"/>
          <w:sz w:val="28"/>
          <w:szCs w:val="28"/>
        </w:rPr>
        <w:t xml:space="preserve"> сообщает о том, что на портале Росреестра (rosreestr.ru) запущен прием документов для осуществления государственной регистрации прав на недвижимость в электронном виде в соответствии со вступившим в силу с 1 января 2017 года Федеральным законом от 13.07.2015 №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33D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3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D87" w:rsidRPr="003733D3" w:rsidRDefault="00175D87" w:rsidP="00175D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D3">
        <w:rPr>
          <w:rFonts w:ascii="Times New Roman" w:hAnsi="Times New Roman" w:cs="Times New Roman"/>
          <w:sz w:val="28"/>
          <w:szCs w:val="28"/>
        </w:rPr>
        <w:t xml:space="preserve">С помощью электронного сервиса заявитель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3733D3">
        <w:rPr>
          <w:rFonts w:ascii="Times New Roman" w:hAnsi="Times New Roman" w:cs="Times New Roman"/>
          <w:sz w:val="28"/>
          <w:szCs w:val="28"/>
        </w:rPr>
        <w:t xml:space="preserve"> подать заявление и необходимые документы для регистрации перехода или прекращения права на объект недвижимости, ограничения и обременения прав для объектов, сведения о которых содержатся в Едином государственном реестре недвижимости (ЕГРН). Сведения, содержащиеся в ЕГРН об объекте недвижимости можно также запросить в электронном виде с помощью специального сервиса на сайте Росреестра. </w:t>
      </w:r>
    </w:p>
    <w:p w:rsidR="00175D87" w:rsidRPr="003733D3" w:rsidRDefault="00175D87" w:rsidP="00175D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D3">
        <w:rPr>
          <w:rFonts w:ascii="Times New Roman" w:hAnsi="Times New Roman" w:cs="Times New Roman"/>
          <w:sz w:val="28"/>
          <w:szCs w:val="28"/>
        </w:rPr>
        <w:t>Подать заявление для осуществления государственной регистрации прав на объекты, учтенные в ЕГРН, заявители могут любым удобным для них способом - в электронном виде с помощью портала Росреестра, при личном обращении в офис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3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или</w:t>
      </w:r>
      <w:r w:rsidRPr="003733D3">
        <w:rPr>
          <w:rFonts w:ascii="Times New Roman" w:hAnsi="Times New Roman" w:cs="Times New Roman"/>
          <w:sz w:val="28"/>
          <w:szCs w:val="28"/>
        </w:rPr>
        <w:t xml:space="preserve"> многофункциональных центр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733D3">
        <w:rPr>
          <w:rFonts w:ascii="Times New Roman" w:hAnsi="Times New Roman" w:cs="Times New Roman"/>
          <w:sz w:val="28"/>
          <w:szCs w:val="28"/>
        </w:rPr>
        <w:t xml:space="preserve"> "Мои документы". В соответствии с Федеральным законом № 218-ФЗ государственная регистрация прав проводится в срок не более семи рабочих дней. В случае обращения в многофункциональный центр </w:t>
      </w: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3733D3">
        <w:rPr>
          <w:rFonts w:ascii="Times New Roman" w:hAnsi="Times New Roman" w:cs="Times New Roman"/>
          <w:sz w:val="28"/>
          <w:szCs w:val="28"/>
        </w:rPr>
        <w:t xml:space="preserve">оказания услуги увеличивается на два дня. </w:t>
      </w:r>
    </w:p>
    <w:p w:rsidR="00175D87" w:rsidRDefault="00175D87" w:rsidP="00175D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D3">
        <w:rPr>
          <w:rFonts w:ascii="Times New Roman" w:hAnsi="Times New Roman" w:cs="Times New Roman"/>
          <w:sz w:val="28"/>
          <w:szCs w:val="28"/>
        </w:rPr>
        <w:t xml:space="preserve">Обращаем внимание заявителей, что в соответствии с Федеральным законом № 218-ФЗ на сайте Росреестра доработаны и запущены сервисы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33D3">
        <w:rPr>
          <w:rFonts w:ascii="Times New Roman" w:hAnsi="Times New Roman" w:cs="Times New Roman"/>
          <w:sz w:val="28"/>
          <w:szCs w:val="28"/>
        </w:rPr>
        <w:t>Личный кабинет правообладателя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33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33D3">
        <w:rPr>
          <w:rFonts w:ascii="Times New Roman" w:hAnsi="Times New Roman" w:cs="Times New Roman"/>
          <w:sz w:val="28"/>
          <w:szCs w:val="28"/>
        </w:rPr>
        <w:t>Личный кабинет кадастрового инженера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33D3">
        <w:rPr>
          <w:rFonts w:ascii="Times New Roman" w:hAnsi="Times New Roman" w:cs="Times New Roman"/>
          <w:sz w:val="28"/>
          <w:szCs w:val="28"/>
        </w:rPr>
        <w:t xml:space="preserve">, а также сервис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33D3">
        <w:rPr>
          <w:rFonts w:ascii="Times New Roman" w:hAnsi="Times New Roman" w:cs="Times New Roman"/>
          <w:sz w:val="28"/>
          <w:szCs w:val="28"/>
        </w:rPr>
        <w:t>Справочная информация по объектам недвижимости в режиме online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33D3">
        <w:rPr>
          <w:rFonts w:ascii="Times New Roman" w:hAnsi="Times New Roman" w:cs="Times New Roman"/>
          <w:sz w:val="28"/>
          <w:szCs w:val="28"/>
        </w:rPr>
        <w:t>, которые предоставляют актуальную информацию из ЕГРН об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733D3">
        <w:rPr>
          <w:rFonts w:ascii="Times New Roman" w:hAnsi="Times New Roman" w:cs="Times New Roman"/>
          <w:sz w:val="28"/>
          <w:szCs w:val="28"/>
        </w:rPr>
        <w:t xml:space="preserve"> недвижимости. В личном кабинете правообладателя доступен сервис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33D3">
        <w:rPr>
          <w:rFonts w:ascii="Times New Roman" w:hAnsi="Times New Roman" w:cs="Times New Roman"/>
          <w:sz w:val="28"/>
          <w:szCs w:val="28"/>
        </w:rPr>
        <w:t>Офисы и приемные. Предварительная запись на прием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33D3">
        <w:rPr>
          <w:rFonts w:ascii="Times New Roman" w:hAnsi="Times New Roman" w:cs="Times New Roman"/>
          <w:sz w:val="28"/>
          <w:szCs w:val="28"/>
        </w:rPr>
        <w:t xml:space="preserve">, который предоставляет заявителю возможность заранее спланировать визит в офис </w:t>
      </w:r>
      <w:r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373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D87" w:rsidRDefault="00175D87" w:rsidP="00175D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C4" w:rsidRDefault="005278C4"/>
    <w:sectPr w:rsidR="005278C4" w:rsidSect="0052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D87"/>
    <w:rsid w:val="00175D87"/>
    <w:rsid w:val="0052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5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2017-03-13T10:46:00Z</dcterms:created>
  <dcterms:modified xsi:type="dcterms:W3CDTF">2017-03-13T10:46:00Z</dcterms:modified>
</cp:coreProperties>
</file>